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B5" w:rsidRDefault="005803B5" w:rsidP="00AF5336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5803B5" w:rsidRDefault="005803B5" w:rsidP="00AF5336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703A8D" w:rsidRDefault="00703A8D" w:rsidP="00703A8D">
      <w:pPr>
        <w:pStyle w:val="a7"/>
        <w:spacing w:after="0"/>
        <w:jc w:val="center"/>
      </w:pPr>
      <w:r>
        <w:rPr>
          <w:b/>
          <w:bCs/>
          <w:color w:val="000000"/>
        </w:rPr>
        <w:t>АДМИНИСТРАЦИЯ СИВИНЬСКОГО СЕЛЬСКОГО ПОСЕЛЕНИЯ</w:t>
      </w:r>
    </w:p>
    <w:p w:rsidR="00703A8D" w:rsidRDefault="00703A8D" w:rsidP="00703A8D">
      <w:pPr>
        <w:pStyle w:val="a7"/>
        <w:spacing w:after="0"/>
        <w:jc w:val="center"/>
      </w:pPr>
      <w:r>
        <w:rPr>
          <w:b/>
          <w:bCs/>
          <w:color w:val="000000"/>
        </w:rPr>
        <w:t>КРАСНОСЛОБОДСКОГО МУНИЦИПАЛЬНОГО РАЙОНА</w:t>
      </w:r>
    </w:p>
    <w:p w:rsidR="00703A8D" w:rsidRDefault="00703A8D" w:rsidP="00703A8D">
      <w:pPr>
        <w:pStyle w:val="a7"/>
        <w:spacing w:after="0"/>
        <w:jc w:val="center"/>
      </w:pPr>
      <w:r>
        <w:rPr>
          <w:b/>
          <w:bCs/>
          <w:color w:val="000000"/>
        </w:rPr>
        <w:t>РЕСПУБЛИКИ МОРДОВИЯ</w:t>
      </w:r>
    </w:p>
    <w:p w:rsidR="005803B5" w:rsidRPr="00703A8D" w:rsidRDefault="005803B5" w:rsidP="00703A8D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03B5" w:rsidRPr="00703A8D" w:rsidRDefault="005803B5" w:rsidP="00703A8D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03B5" w:rsidRPr="00703A8D" w:rsidRDefault="005803B5" w:rsidP="00703A8D">
      <w:pPr>
        <w:spacing w:after="0"/>
        <w:jc w:val="center"/>
        <w:rPr>
          <w:rFonts w:ascii="Times New Roman" w:hAnsi="Times New Roman"/>
          <w:b/>
          <w:spacing w:val="80"/>
          <w:sz w:val="24"/>
          <w:szCs w:val="24"/>
        </w:rPr>
      </w:pPr>
      <w:bookmarkStart w:id="0" w:name="_GoBack"/>
      <w:r w:rsidRPr="00703A8D">
        <w:rPr>
          <w:rFonts w:ascii="Times New Roman" w:hAnsi="Times New Roman"/>
          <w:b/>
          <w:spacing w:val="80"/>
          <w:sz w:val="24"/>
          <w:szCs w:val="24"/>
        </w:rPr>
        <w:t>ПОСТАНОВЛЕНИЕ</w:t>
      </w:r>
    </w:p>
    <w:p w:rsidR="005803B5" w:rsidRPr="00703A8D" w:rsidRDefault="005803B5" w:rsidP="00703A8D">
      <w:pPr>
        <w:spacing w:after="0"/>
        <w:jc w:val="center"/>
        <w:rPr>
          <w:rFonts w:ascii="Times New Roman" w:hAnsi="Times New Roman"/>
          <w:b/>
          <w:spacing w:val="80"/>
          <w:sz w:val="24"/>
          <w:szCs w:val="24"/>
        </w:rPr>
      </w:pPr>
    </w:p>
    <w:p w:rsidR="005803B5" w:rsidRPr="00703A8D" w:rsidRDefault="001E3127" w:rsidP="00703A8D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703A8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5803B5" w:rsidRPr="00703A8D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1D5B6A" w:rsidRPr="00703A8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CD77A3">
        <w:rPr>
          <w:rFonts w:ascii="Times New Roman" w:hAnsi="Times New Roman"/>
          <w:bCs/>
          <w:spacing w:val="-4"/>
          <w:sz w:val="24"/>
          <w:szCs w:val="24"/>
        </w:rPr>
        <w:t>«</w:t>
      </w:r>
      <w:r w:rsidRPr="00703A8D">
        <w:rPr>
          <w:rFonts w:ascii="Times New Roman" w:hAnsi="Times New Roman"/>
          <w:bCs/>
          <w:spacing w:val="-4"/>
          <w:sz w:val="24"/>
          <w:szCs w:val="24"/>
        </w:rPr>
        <w:t>07</w:t>
      </w:r>
      <w:r w:rsidR="00CD77A3">
        <w:rPr>
          <w:rFonts w:ascii="Times New Roman" w:hAnsi="Times New Roman"/>
          <w:bCs/>
          <w:spacing w:val="-4"/>
          <w:sz w:val="24"/>
          <w:szCs w:val="24"/>
        </w:rPr>
        <w:t xml:space="preserve">» июля </w:t>
      </w:r>
      <w:r w:rsidRPr="00703A8D">
        <w:rPr>
          <w:rFonts w:ascii="Times New Roman" w:hAnsi="Times New Roman"/>
          <w:bCs/>
          <w:spacing w:val="-4"/>
          <w:sz w:val="24"/>
          <w:szCs w:val="24"/>
        </w:rPr>
        <w:t>2020</w:t>
      </w:r>
      <w:r w:rsidR="005803B5" w:rsidRPr="00703A8D">
        <w:rPr>
          <w:rFonts w:ascii="Times New Roman" w:hAnsi="Times New Roman"/>
          <w:bCs/>
          <w:spacing w:val="-4"/>
          <w:sz w:val="24"/>
          <w:szCs w:val="24"/>
        </w:rPr>
        <w:t xml:space="preserve"> года                                                                                        </w:t>
      </w:r>
      <w:r w:rsidR="00244BE8" w:rsidRPr="00703A8D">
        <w:rPr>
          <w:rFonts w:ascii="Times New Roman" w:hAnsi="Times New Roman"/>
          <w:bCs/>
          <w:spacing w:val="-4"/>
          <w:sz w:val="24"/>
          <w:szCs w:val="24"/>
        </w:rPr>
        <w:t xml:space="preserve">      № </w:t>
      </w:r>
      <w:r w:rsidRPr="00703A8D">
        <w:rPr>
          <w:rFonts w:ascii="Times New Roman" w:hAnsi="Times New Roman"/>
          <w:bCs/>
          <w:spacing w:val="-4"/>
          <w:sz w:val="24"/>
          <w:szCs w:val="24"/>
        </w:rPr>
        <w:t>47</w:t>
      </w:r>
    </w:p>
    <w:p w:rsidR="005803B5" w:rsidRPr="00703A8D" w:rsidRDefault="005803B5" w:rsidP="00703A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3A8D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="00244BE8" w:rsidRPr="00703A8D">
        <w:rPr>
          <w:rFonts w:ascii="Times New Roman" w:hAnsi="Times New Roman"/>
          <w:b/>
          <w:sz w:val="24"/>
          <w:szCs w:val="24"/>
        </w:rPr>
        <w:t>С</w:t>
      </w:r>
      <w:r w:rsidR="001E3127" w:rsidRPr="00703A8D">
        <w:rPr>
          <w:rFonts w:ascii="Times New Roman" w:hAnsi="Times New Roman"/>
          <w:b/>
          <w:sz w:val="24"/>
          <w:szCs w:val="24"/>
        </w:rPr>
        <w:t>ивинь</w:t>
      </w:r>
      <w:proofErr w:type="spellEnd"/>
    </w:p>
    <w:p w:rsidR="005803B5" w:rsidRPr="00703A8D" w:rsidRDefault="005803B5" w:rsidP="00703A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3A8D" w:rsidRDefault="005803B5" w:rsidP="00703A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A8D">
        <w:rPr>
          <w:rFonts w:ascii="Times New Roman" w:hAnsi="Times New Roman"/>
          <w:b/>
          <w:bCs/>
          <w:sz w:val="24"/>
          <w:szCs w:val="24"/>
        </w:rPr>
        <w:t>Об утверждении мест размещения контейнерных площадок для сбора твердых коммунальных отходов в районах сложившейся застройки на территории</w:t>
      </w:r>
    </w:p>
    <w:p w:rsidR="005803B5" w:rsidRDefault="001E3127" w:rsidP="00703A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A8D">
        <w:rPr>
          <w:rFonts w:ascii="Times New Roman" w:hAnsi="Times New Roman"/>
          <w:b/>
          <w:bCs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3B5" w:rsidRPr="00703A8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bookmarkEnd w:id="0"/>
    <w:p w:rsidR="00703A8D" w:rsidRPr="00703A8D" w:rsidRDefault="00703A8D" w:rsidP="00703A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3B5" w:rsidRDefault="005803B5" w:rsidP="0070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6E63">
        <w:rPr>
          <w:rFonts w:ascii="Times New Roman" w:hAnsi="Times New Roman"/>
          <w:sz w:val="24"/>
          <w:szCs w:val="24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ч. 1 ст. 8 </w:t>
      </w:r>
      <w:hyperlink r:id="rId6" w:history="1">
        <w:r w:rsidRPr="00F86E6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24 июня 1998 года № 89-ФЗ «Об отходах производства и потребления</w:t>
        </w:r>
      </w:hyperlink>
      <w:r w:rsidRPr="00F86E63">
        <w:rPr>
          <w:rFonts w:ascii="Times New Roman" w:hAnsi="Times New Roman"/>
          <w:sz w:val="24"/>
          <w:szCs w:val="24"/>
        </w:rPr>
        <w:t xml:space="preserve">», СанПиН 2.1.2.2645-10 «Санитарно-эпидемиологические правила и нормативы», утвержденными </w:t>
      </w:r>
      <w:hyperlink r:id="rId7" w:history="1">
        <w:r w:rsidRPr="00F86E6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Российской Федерации от 10 июня 2010 года № 64</w:t>
        </w:r>
      </w:hyperlink>
      <w:r w:rsidRPr="00F86E63">
        <w:rPr>
          <w:rFonts w:ascii="Times New Roman" w:hAnsi="Times New Roman"/>
          <w:sz w:val="24"/>
          <w:szCs w:val="24"/>
        </w:rPr>
        <w:t xml:space="preserve">, </w:t>
      </w:r>
      <w:r w:rsidRPr="005B76E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B2C44"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</w:t>
      </w:r>
      <w:r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Правил благоустройства территории </w:t>
      </w:r>
      <w:r w:rsidR="001E3127" w:rsidRPr="005B76E5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 поселения </w:t>
      </w:r>
      <w:proofErr w:type="spellStart"/>
      <w:r w:rsidRPr="005B76E5">
        <w:rPr>
          <w:rFonts w:ascii="Times New Roman" w:hAnsi="Times New Roman"/>
          <w:color w:val="000000" w:themeColor="text1"/>
          <w:sz w:val="24"/>
          <w:szCs w:val="24"/>
        </w:rPr>
        <w:t>Краснослободского</w:t>
      </w:r>
      <w:proofErr w:type="spellEnd"/>
      <w:r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Республики Мордовия» утвержденных Решением Совета  депутатов </w:t>
      </w:r>
      <w:r w:rsidR="001E3127" w:rsidRPr="005B76E5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Pr="005B76E5">
        <w:rPr>
          <w:rFonts w:ascii="Times New Roman" w:hAnsi="Times New Roman"/>
          <w:color w:val="000000" w:themeColor="text1"/>
          <w:sz w:val="24"/>
          <w:szCs w:val="24"/>
        </w:rPr>
        <w:t>Краснослободского</w:t>
      </w:r>
      <w:proofErr w:type="spellEnd"/>
      <w:r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Республики Мордовия от 2</w:t>
      </w:r>
      <w:r w:rsidR="008B2C44" w:rsidRPr="005B76E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5B76E5" w:rsidRPr="005B76E5">
        <w:rPr>
          <w:rFonts w:ascii="Times New Roman" w:hAnsi="Times New Roman"/>
          <w:color w:val="000000" w:themeColor="text1"/>
          <w:sz w:val="24"/>
          <w:szCs w:val="24"/>
        </w:rPr>
        <w:t>12.2010</w:t>
      </w:r>
      <w:r w:rsidR="008B2C44"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5B76E5" w:rsidRPr="005B76E5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8B2C44"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, с изменениями от </w:t>
      </w:r>
      <w:r w:rsidR="005B76E5" w:rsidRPr="005B76E5">
        <w:rPr>
          <w:rFonts w:ascii="Times New Roman" w:hAnsi="Times New Roman"/>
          <w:color w:val="000000" w:themeColor="text1"/>
          <w:sz w:val="24"/>
          <w:szCs w:val="24"/>
        </w:rPr>
        <w:t>27.06.2016</w:t>
      </w:r>
      <w:r w:rsidRPr="005B76E5">
        <w:rPr>
          <w:rFonts w:ascii="Times New Roman" w:hAnsi="Times New Roman"/>
          <w:color w:val="000000" w:themeColor="text1"/>
          <w:sz w:val="24"/>
          <w:szCs w:val="24"/>
        </w:rPr>
        <w:t xml:space="preserve"> г. № </w:t>
      </w:r>
      <w:r w:rsidR="008B2C44" w:rsidRPr="005B76E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B76E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86E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E63">
        <w:rPr>
          <w:rFonts w:ascii="Times New Roman" w:hAnsi="Times New Roman"/>
          <w:sz w:val="24"/>
          <w:szCs w:val="24"/>
        </w:rPr>
        <w:t>Уста</w:t>
      </w:r>
      <w:r>
        <w:rPr>
          <w:rFonts w:ascii="Times New Roman" w:hAnsi="Times New Roman"/>
          <w:sz w:val="24"/>
          <w:szCs w:val="24"/>
        </w:rPr>
        <w:t xml:space="preserve">вом </w:t>
      </w:r>
      <w:r w:rsidR="001E3127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1E3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F86E63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F86E63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F86E63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Мордовия, администра</w:t>
      </w:r>
      <w:r>
        <w:rPr>
          <w:rFonts w:ascii="Times New Roman" w:hAnsi="Times New Roman"/>
          <w:sz w:val="24"/>
          <w:szCs w:val="24"/>
        </w:rPr>
        <w:t xml:space="preserve">ция </w:t>
      </w:r>
      <w:r w:rsidR="001E3127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F86E63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F86E63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F86E63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постановляет:</w:t>
      </w:r>
    </w:p>
    <w:p w:rsidR="005803B5" w:rsidRDefault="005803B5" w:rsidP="00AF53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03B5" w:rsidRPr="001E3127" w:rsidRDefault="005803B5" w:rsidP="001E3127">
      <w:pPr>
        <w:spacing w:after="0"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1.Утвердить </w:t>
      </w:r>
      <w:r w:rsidRPr="001E312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Порядок определения мест размещения контейнерных площадок для    </w:t>
      </w:r>
    </w:p>
    <w:p w:rsidR="005803B5" w:rsidRDefault="005803B5" w:rsidP="001E3127">
      <w:pPr>
        <w:spacing w:after="0"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bCs/>
          <w:color w:val="000000" w:themeColor="text1"/>
          <w:sz w:val="24"/>
          <w:szCs w:val="24"/>
        </w:rPr>
        <w:t>сбора твердых коммунальных отходов в районах сложившейся застройки</w:t>
      </w:r>
      <w:r w:rsidRPr="001E312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территории </w:t>
      </w:r>
      <w:r w:rsidR="001E3127" w:rsidRPr="001E312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Сивиньского </w:t>
      </w:r>
      <w:proofErr w:type="gramStart"/>
      <w:r w:rsidRPr="001E3127">
        <w:rPr>
          <w:rFonts w:ascii="Times New Roman" w:hAnsi="Times New Roman"/>
          <w:bCs/>
          <w:color w:val="000000" w:themeColor="text1"/>
          <w:sz w:val="24"/>
          <w:szCs w:val="24"/>
        </w:rPr>
        <w:t>сельского  поселения</w:t>
      </w:r>
      <w:proofErr w:type="gramEnd"/>
      <w:r w:rsidRPr="001E312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( Приложение 1)</w:t>
      </w:r>
    </w:p>
    <w:p w:rsidR="00703A8D" w:rsidRPr="001E3127" w:rsidRDefault="00703A8D" w:rsidP="001E3127">
      <w:pPr>
        <w:spacing w:after="0"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803B5" w:rsidRPr="001E3127" w:rsidRDefault="005803B5" w:rsidP="001E3127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2. Утвердить Состав постоянно действующей комиссии по определению мест размещения              контейнерных площадок для сбора твердых коммунальных отходов на территории </w:t>
      </w:r>
      <w:r w:rsidR="001E3127" w:rsidRPr="001E3127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 (Приложение № 2).</w:t>
      </w:r>
    </w:p>
    <w:p w:rsidR="005803B5" w:rsidRPr="001E3127" w:rsidRDefault="005803B5" w:rsidP="001E3127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1E3127" w:rsidRPr="001E3127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1E3127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 (Приложение № 3).</w:t>
      </w:r>
    </w:p>
    <w:p w:rsidR="005803B5" w:rsidRDefault="005803B5" w:rsidP="001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3"/>
      <w:r>
        <w:rPr>
          <w:rFonts w:ascii="Times New Roman" w:hAnsi="Times New Roman"/>
          <w:sz w:val="24"/>
          <w:szCs w:val="24"/>
        </w:rPr>
        <w:t>4.</w:t>
      </w:r>
      <w:r w:rsidRPr="00F86E63">
        <w:rPr>
          <w:rFonts w:ascii="Times New Roman" w:hAnsi="Times New Roman"/>
          <w:sz w:val="24"/>
          <w:szCs w:val="24"/>
        </w:rPr>
        <w:t>Утвердить реестр мест размещения контейнерных площадок для сбора тв</w:t>
      </w:r>
      <w:r>
        <w:rPr>
          <w:rFonts w:ascii="Times New Roman" w:hAnsi="Times New Roman"/>
          <w:sz w:val="24"/>
          <w:szCs w:val="24"/>
        </w:rPr>
        <w:t xml:space="preserve">ердых коммунальных отходов </w:t>
      </w:r>
      <w:r w:rsidRPr="00D93538">
        <w:rPr>
          <w:rFonts w:ascii="Times New Roman" w:hAnsi="Times New Roman"/>
          <w:bCs/>
          <w:sz w:val="24"/>
          <w:szCs w:val="24"/>
        </w:rPr>
        <w:t>в районах сложившейся застройки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1E3127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 (Приложения № 4</w:t>
      </w:r>
      <w:r w:rsidRPr="00F90B46">
        <w:rPr>
          <w:rFonts w:ascii="Times New Roman" w:hAnsi="Times New Roman"/>
          <w:sz w:val="24"/>
          <w:szCs w:val="24"/>
        </w:rPr>
        <w:t>).</w:t>
      </w:r>
    </w:p>
    <w:p w:rsidR="00703A8D" w:rsidRPr="00F90B46" w:rsidRDefault="00703A8D" w:rsidP="001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3B5" w:rsidRPr="00F86E63" w:rsidRDefault="005803B5" w:rsidP="001E3127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D5B6A" w:rsidRPr="001D5B6A">
        <w:rPr>
          <w:rFonts w:ascii="Times New Roman" w:hAnsi="Times New Roman"/>
          <w:sz w:val="24"/>
          <w:szCs w:val="24"/>
        </w:rPr>
        <w:t>.</w:t>
      </w:r>
      <w:r w:rsidR="001D5B6A">
        <w:rPr>
          <w:rFonts w:ascii="Times New Roman" w:hAnsi="Times New Roman"/>
          <w:sz w:val="24"/>
          <w:szCs w:val="24"/>
        </w:rPr>
        <w:t xml:space="preserve"> </w:t>
      </w:r>
      <w:r w:rsidR="001D5B6A" w:rsidRPr="001D5B6A">
        <w:rPr>
          <w:rFonts w:ascii="Times New Roman" w:hAnsi="Times New Roman"/>
          <w:sz w:val="24"/>
          <w:szCs w:val="24"/>
        </w:rPr>
        <w:t xml:space="preserve">Настоящее </w:t>
      </w:r>
      <w:r w:rsidR="001D5B6A">
        <w:rPr>
          <w:rFonts w:ascii="Times New Roman" w:hAnsi="Times New Roman"/>
          <w:sz w:val="24"/>
          <w:szCs w:val="24"/>
        </w:rPr>
        <w:t>постановление</w:t>
      </w:r>
      <w:r w:rsidR="001D5B6A" w:rsidRPr="001D5B6A">
        <w:rPr>
          <w:rFonts w:ascii="Times New Roman" w:hAnsi="Times New Roman"/>
          <w:sz w:val="24"/>
          <w:szCs w:val="24"/>
        </w:rPr>
        <w:t xml:space="preserve"> вступает в силу со дня его опубликования в газете </w:t>
      </w:r>
      <w:r w:rsidR="001D5B6A">
        <w:rPr>
          <w:rFonts w:ascii="Times New Roman" w:hAnsi="Times New Roman"/>
          <w:sz w:val="24"/>
          <w:szCs w:val="24"/>
        </w:rPr>
        <w:t>«</w:t>
      </w:r>
      <w:proofErr w:type="spellStart"/>
      <w:r w:rsidR="001E3127">
        <w:rPr>
          <w:rFonts w:ascii="Times New Roman" w:hAnsi="Times New Roman"/>
          <w:sz w:val="24"/>
          <w:szCs w:val="24"/>
        </w:rPr>
        <w:t>Сивинь</w:t>
      </w:r>
      <w:proofErr w:type="spellEnd"/>
      <w:r w:rsidR="001D5B6A">
        <w:rPr>
          <w:rFonts w:ascii="Times New Roman" w:hAnsi="Times New Roman"/>
          <w:sz w:val="24"/>
          <w:szCs w:val="24"/>
        </w:rPr>
        <w:t>»</w:t>
      </w:r>
      <w:r w:rsidR="00183958">
        <w:rPr>
          <w:rFonts w:ascii="Times New Roman" w:hAnsi="Times New Roman"/>
          <w:sz w:val="24"/>
          <w:szCs w:val="24"/>
        </w:rPr>
        <w:t xml:space="preserve"> </w:t>
      </w:r>
      <w:r w:rsidR="001D5B6A" w:rsidRPr="001D5B6A">
        <w:rPr>
          <w:rFonts w:ascii="Times New Roman" w:hAnsi="Times New Roman"/>
          <w:sz w:val="24"/>
          <w:szCs w:val="24"/>
        </w:rPr>
        <w:t xml:space="preserve">и подлежит </w:t>
      </w:r>
      <w:r w:rsidR="00183958">
        <w:rPr>
          <w:rFonts w:ascii="Times New Roman" w:hAnsi="Times New Roman"/>
          <w:sz w:val="24"/>
          <w:szCs w:val="24"/>
        </w:rPr>
        <w:t>размещению</w:t>
      </w:r>
      <w:r w:rsidR="001D5B6A" w:rsidRPr="001D5B6A">
        <w:rPr>
          <w:rFonts w:ascii="Times New Roman" w:hAnsi="Times New Roman"/>
          <w:sz w:val="24"/>
          <w:szCs w:val="24"/>
        </w:rPr>
        <w:t xml:space="preserve"> на сайте администрации </w:t>
      </w:r>
      <w:proofErr w:type="spellStart"/>
      <w:r w:rsidR="001D5B6A" w:rsidRPr="001D5B6A">
        <w:rPr>
          <w:rFonts w:ascii="Times New Roman" w:hAnsi="Times New Roman"/>
          <w:sz w:val="24"/>
          <w:szCs w:val="24"/>
        </w:rPr>
        <w:t>Красносло</w:t>
      </w:r>
      <w:r w:rsidR="001D5B6A">
        <w:rPr>
          <w:rFonts w:ascii="Times New Roman" w:hAnsi="Times New Roman"/>
          <w:sz w:val="24"/>
          <w:szCs w:val="24"/>
        </w:rPr>
        <w:t>бодского</w:t>
      </w:r>
      <w:proofErr w:type="spellEnd"/>
      <w:r w:rsidR="001D5B6A">
        <w:rPr>
          <w:rFonts w:ascii="Times New Roman" w:hAnsi="Times New Roman"/>
          <w:sz w:val="24"/>
          <w:szCs w:val="24"/>
        </w:rPr>
        <w:t xml:space="preserve"> муниципального района.</w:t>
      </w:r>
      <w:r w:rsidRPr="00F86E63">
        <w:rPr>
          <w:rFonts w:ascii="Times New Roman" w:hAnsi="Times New Roman"/>
          <w:sz w:val="24"/>
          <w:szCs w:val="24"/>
        </w:rPr>
        <w:t xml:space="preserve"> </w:t>
      </w:r>
    </w:p>
    <w:p w:rsidR="005803B5" w:rsidRDefault="005803B5" w:rsidP="001E31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F86E6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bookmarkEnd w:id="1"/>
      <w:r w:rsidR="001D5B6A">
        <w:rPr>
          <w:rFonts w:ascii="Times New Roman" w:hAnsi="Times New Roman"/>
          <w:sz w:val="24"/>
          <w:szCs w:val="24"/>
        </w:rPr>
        <w:t>оставляю за собой.</w:t>
      </w:r>
    </w:p>
    <w:p w:rsidR="001E3127" w:rsidRPr="00D93538" w:rsidRDefault="001E3127" w:rsidP="001E31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3127" w:rsidRPr="001E3127" w:rsidRDefault="001E3127" w:rsidP="001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E3127">
        <w:rPr>
          <w:rFonts w:ascii="Times New Roman" w:hAnsi="Times New Roman"/>
          <w:b/>
          <w:bCs/>
          <w:spacing w:val="-13"/>
          <w:sz w:val="24"/>
          <w:szCs w:val="24"/>
        </w:rPr>
        <w:t>Врио</w:t>
      </w:r>
      <w:proofErr w:type="spellEnd"/>
      <w:r w:rsidRPr="001E3127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="005803B5" w:rsidRPr="001E3127">
        <w:rPr>
          <w:rFonts w:ascii="Times New Roman" w:hAnsi="Times New Roman"/>
          <w:b/>
          <w:bCs/>
          <w:spacing w:val="-13"/>
          <w:sz w:val="24"/>
          <w:szCs w:val="24"/>
        </w:rPr>
        <w:t xml:space="preserve"> </w:t>
      </w:r>
      <w:r w:rsidR="005803B5" w:rsidRPr="001E3127">
        <w:rPr>
          <w:rFonts w:ascii="Times New Roman" w:hAnsi="Times New Roman"/>
          <w:b/>
          <w:bCs/>
          <w:sz w:val="24"/>
          <w:szCs w:val="24"/>
        </w:rPr>
        <w:t>Глав</w:t>
      </w:r>
      <w:r w:rsidRPr="001E3127">
        <w:rPr>
          <w:rFonts w:ascii="Times New Roman" w:hAnsi="Times New Roman"/>
          <w:b/>
          <w:bCs/>
          <w:sz w:val="24"/>
          <w:szCs w:val="24"/>
        </w:rPr>
        <w:t>ы администрации</w:t>
      </w:r>
    </w:p>
    <w:p w:rsidR="005803B5" w:rsidRPr="006B5F6F" w:rsidRDefault="001E3127" w:rsidP="001E3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7">
        <w:rPr>
          <w:rFonts w:ascii="Times New Roman" w:hAnsi="Times New Roman"/>
          <w:b/>
          <w:bCs/>
          <w:sz w:val="24"/>
          <w:szCs w:val="24"/>
        </w:rPr>
        <w:t xml:space="preserve">Сивиньского </w:t>
      </w:r>
      <w:r w:rsidR="005803B5" w:rsidRPr="001E3127">
        <w:rPr>
          <w:rFonts w:ascii="Times New Roman" w:hAnsi="Times New Roman"/>
          <w:b/>
          <w:bCs/>
          <w:sz w:val="24"/>
          <w:szCs w:val="24"/>
        </w:rPr>
        <w:t>сельского</w:t>
      </w:r>
      <w:r w:rsidR="005803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3B5" w:rsidRPr="00F86E63">
        <w:rPr>
          <w:rFonts w:ascii="Times New Roman" w:hAnsi="Times New Roman"/>
          <w:b/>
          <w:bCs/>
          <w:sz w:val="24"/>
          <w:szCs w:val="24"/>
        </w:rPr>
        <w:t xml:space="preserve"> поселения</w:t>
      </w:r>
    </w:p>
    <w:p w:rsidR="005803B5" w:rsidRPr="00F86E63" w:rsidRDefault="005803B5" w:rsidP="001E31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86E63">
        <w:rPr>
          <w:rFonts w:ascii="Times New Roman" w:hAnsi="Times New Roman"/>
          <w:b/>
          <w:bCs/>
          <w:sz w:val="24"/>
          <w:szCs w:val="24"/>
        </w:rPr>
        <w:t>Краснослободского</w:t>
      </w:r>
      <w:proofErr w:type="spellEnd"/>
      <w:r w:rsidRPr="00F86E63">
        <w:rPr>
          <w:rFonts w:ascii="Times New Roman" w:hAnsi="Times New Roman"/>
          <w:b/>
          <w:bCs/>
          <w:sz w:val="24"/>
          <w:szCs w:val="24"/>
        </w:rPr>
        <w:t xml:space="preserve"> муниципал</w:t>
      </w:r>
      <w:r>
        <w:rPr>
          <w:rFonts w:ascii="Times New Roman" w:hAnsi="Times New Roman"/>
          <w:b/>
          <w:bCs/>
          <w:sz w:val="24"/>
          <w:szCs w:val="24"/>
        </w:rPr>
        <w:t>ьного района</w:t>
      </w:r>
    </w:p>
    <w:p w:rsidR="005803B5" w:rsidRPr="00D93538" w:rsidRDefault="005803B5" w:rsidP="001E31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86E63">
        <w:rPr>
          <w:rFonts w:ascii="Times New Roman" w:hAnsi="Times New Roman"/>
          <w:b/>
          <w:bCs/>
          <w:sz w:val="24"/>
          <w:szCs w:val="24"/>
        </w:rPr>
        <w:t xml:space="preserve">Республики Мордовия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1E3127">
        <w:rPr>
          <w:rFonts w:ascii="Times New Roman" w:hAnsi="Times New Roman"/>
          <w:b/>
          <w:bCs/>
          <w:sz w:val="24"/>
          <w:szCs w:val="24"/>
        </w:rPr>
        <w:t>Т.А. Беднова</w:t>
      </w:r>
    </w:p>
    <w:p w:rsidR="005803B5" w:rsidRDefault="005803B5" w:rsidP="0096348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3127" w:rsidRDefault="001E3127" w:rsidP="00F90B46">
      <w:pPr>
        <w:spacing w:after="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703A8D" w:rsidRDefault="005803B5" w:rsidP="00F90B4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ПРИЛОЖЕНИЕ № 1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br/>
        <w:t>к постановлению администрации</w:t>
      </w:r>
    </w:p>
    <w:p w:rsidR="005803B5" w:rsidRPr="00703A8D" w:rsidRDefault="001E3127" w:rsidP="00F90B4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от 07.07.2020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г.  №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47</w:t>
      </w:r>
    </w:p>
    <w:p w:rsidR="005803B5" w:rsidRPr="00F90B46" w:rsidRDefault="005803B5" w:rsidP="00F90B46">
      <w:pPr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 w:rsidRPr="00F90B46">
        <w:rPr>
          <w:rFonts w:ascii="Times New Roman" w:hAnsi="Times New Roman"/>
          <w:color w:val="3C3C3C"/>
          <w:sz w:val="21"/>
          <w:szCs w:val="21"/>
        </w:rPr>
        <w:t> </w:t>
      </w:r>
    </w:p>
    <w:p w:rsidR="005803B5" w:rsidRPr="001E3127" w:rsidRDefault="005803B5" w:rsidP="00F90B46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Порядок</w:t>
      </w:r>
    </w:p>
    <w:p w:rsidR="005803B5" w:rsidRPr="001E3127" w:rsidRDefault="005803B5" w:rsidP="00F90B46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определения мест размещения контейнерных площадок для сбора твердых коммунальных отходов на территории</w:t>
      </w:r>
      <w:r w:rsidR="001E3127" w:rsidRPr="001E312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E3127" w:rsidRPr="00BF0E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Сивиньского </w:t>
      </w:r>
      <w:r w:rsidRPr="001E312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сельского поселения 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</w:t>
      </w:r>
      <w:r w:rsidR="001E3127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1E3127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2. Настоящий Порядок действует на всей территории </w:t>
      </w:r>
      <w:r w:rsidR="001E3127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 и обязателен для всех юридических и физических лиц.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3. Определение места размещения контейнерных площадок для сбора ТКО в районах сложившейся застройки поселения, осуществляет постоянно действующая комиссия состав которой утверждается постановлением администрации </w:t>
      </w:r>
      <w:r w:rsidR="001E3127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</w:t>
      </w:r>
      <w:r w:rsidR="00BF0E06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 w:rsidR="00BF0E06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</w:t>
      </w:r>
      <w:r w:rsidR="00BF0E06" w:rsidRPr="00BF0E06">
        <w:rPr>
          <w:rFonts w:ascii="Times New Roman" w:hAnsi="Times New Roman"/>
          <w:bCs/>
          <w:sz w:val="24"/>
          <w:szCs w:val="24"/>
        </w:rPr>
        <w:t xml:space="preserve"> </w:t>
      </w:r>
      <w:r w:rsidR="00BF0E06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BF0E06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6.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</w:t>
      </w:r>
      <w:proofErr w:type="gramStart"/>
      <w:r w:rsidRPr="001E3127">
        <w:rPr>
          <w:rFonts w:ascii="Times New Roman" w:hAnsi="Times New Roman"/>
          <w:color w:val="000000" w:themeColor="text1"/>
          <w:sz w:val="24"/>
          <w:szCs w:val="24"/>
        </w:rPr>
        <w:t>с визуальном осмотре</w:t>
      </w:r>
      <w:proofErr w:type="gramEnd"/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7.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8. Запрещается устанавливать контейнера на проезжей части, тротуарах, газонах и в проходных арках домов.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9. Запрещается самовольная установка контейнеров без согласования с администрацией </w:t>
      </w:r>
      <w:r w:rsidR="00BF0E06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5803B5" w:rsidRPr="001E3127" w:rsidRDefault="005803B5" w:rsidP="00F90B46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5803B5" w:rsidRPr="001E3127" w:rsidRDefault="005803B5" w:rsidP="00F90B46">
      <w:pPr>
        <w:spacing w:after="150" w:line="240" w:lineRule="auto"/>
        <w:jc w:val="right"/>
        <w:rPr>
          <w:rFonts w:ascii="Times New Roman" w:hAnsi="Times New Roman"/>
          <w:color w:val="000000" w:themeColor="text1"/>
          <w:sz w:val="21"/>
          <w:szCs w:val="21"/>
        </w:rPr>
      </w:pPr>
    </w:p>
    <w:p w:rsidR="005803B5" w:rsidRPr="001E3127" w:rsidRDefault="005803B5" w:rsidP="00F90B46">
      <w:pPr>
        <w:spacing w:after="150" w:line="240" w:lineRule="auto"/>
        <w:jc w:val="right"/>
        <w:rPr>
          <w:rFonts w:ascii="Arial" w:hAnsi="Arial" w:cs="Arial"/>
          <w:color w:val="000000" w:themeColor="text1"/>
          <w:sz w:val="21"/>
          <w:szCs w:val="21"/>
        </w:rPr>
      </w:pPr>
    </w:p>
    <w:p w:rsidR="005803B5" w:rsidRPr="001E3127" w:rsidRDefault="005803B5" w:rsidP="00D9353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ПРИЛОЖЕНИЕ № 2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br/>
        <w:t>к постановлению администрации</w:t>
      </w:r>
    </w:p>
    <w:p w:rsidR="005803B5" w:rsidRPr="001E3127" w:rsidRDefault="00BF0E06" w:rsidP="00D9353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3B5" w:rsidRPr="001E3127">
        <w:rPr>
          <w:rFonts w:ascii="Times New Roman" w:hAnsi="Times New Roman"/>
          <w:color w:val="000000" w:themeColor="text1"/>
          <w:sz w:val="24"/>
          <w:szCs w:val="24"/>
        </w:rPr>
        <w:t>сельског</w:t>
      </w:r>
      <w:r w:rsidR="008B2C44" w:rsidRPr="001E3127">
        <w:rPr>
          <w:rFonts w:ascii="Times New Roman" w:hAnsi="Times New Roman"/>
          <w:color w:val="000000" w:themeColor="text1"/>
          <w:sz w:val="24"/>
          <w:szCs w:val="24"/>
        </w:rPr>
        <w:t>о поселения</w:t>
      </w:r>
      <w:r w:rsidR="008B2C44" w:rsidRPr="001E31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C1781A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07.07.2020 г.  № 47</w:t>
      </w:r>
    </w:p>
    <w:p w:rsidR="005803B5" w:rsidRPr="001E3127" w:rsidRDefault="005803B5" w:rsidP="00D93538">
      <w:pPr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803B5" w:rsidRPr="001E3127" w:rsidRDefault="005803B5" w:rsidP="00D93538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b/>
          <w:bCs/>
          <w:color w:val="000000" w:themeColor="text1"/>
          <w:sz w:val="24"/>
          <w:szCs w:val="24"/>
        </w:rPr>
        <w:t>СОСТАВ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E3127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 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Председатель комиссии: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BF0E06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 </w:t>
      </w:r>
      <w:r w:rsidR="005B76E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BF0E06">
        <w:rPr>
          <w:rFonts w:ascii="Times New Roman" w:hAnsi="Times New Roman"/>
          <w:color w:val="000000" w:themeColor="text1"/>
          <w:sz w:val="24"/>
          <w:szCs w:val="24"/>
        </w:rPr>
        <w:t>Т.А. Беднова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46639A" w:rsidRDefault="0046639A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Заместитель председателя комиссии: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E3127">
        <w:rPr>
          <w:rFonts w:ascii="Times New Roman" w:hAnsi="Times New Roman"/>
          <w:color w:val="000000" w:themeColor="text1"/>
          <w:sz w:val="24"/>
          <w:szCs w:val="24"/>
        </w:rPr>
        <w:t>Зам.главы</w:t>
      </w:r>
      <w:proofErr w:type="spellEnd"/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639A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5B76E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639A">
        <w:rPr>
          <w:rFonts w:ascii="Times New Roman" w:hAnsi="Times New Roman"/>
          <w:color w:val="000000" w:themeColor="text1"/>
          <w:sz w:val="24"/>
          <w:szCs w:val="24"/>
        </w:rPr>
        <w:t xml:space="preserve">А.В. </w:t>
      </w:r>
      <w:proofErr w:type="spellStart"/>
      <w:r w:rsidR="0046639A">
        <w:rPr>
          <w:rFonts w:ascii="Times New Roman" w:hAnsi="Times New Roman"/>
          <w:color w:val="000000" w:themeColor="text1"/>
          <w:sz w:val="24"/>
          <w:szCs w:val="24"/>
        </w:rPr>
        <w:t>Карандашова</w:t>
      </w:r>
      <w:proofErr w:type="spellEnd"/>
      <w:r w:rsidRPr="001E3127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46639A" w:rsidRDefault="0046639A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Секретарь комиссии: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Библиотекарь </w:t>
      </w:r>
      <w:r w:rsidR="0046639A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8B2C44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сельской библиотеки МБУ «Центр культуры» </w:t>
      </w:r>
      <w:proofErr w:type="spellStart"/>
      <w:r w:rsidRPr="001E3127">
        <w:rPr>
          <w:rFonts w:ascii="Times New Roman" w:hAnsi="Times New Roman"/>
          <w:color w:val="000000" w:themeColor="text1"/>
          <w:sz w:val="24"/>
          <w:szCs w:val="24"/>
        </w:rPr>
        <w:t>Краснослободского</w:t>
      </w:r>
      <w:proofErr w:type="spellEnd"/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   </w:t>
      </w:r>
      <w:r w:rsidR="005B76E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639A">
        <w:rPr>
          <w:rFonts w:ascii="Times New Roman" w:hAnsi="Times New Roman"/>
          <w:color w:val="000000" w:themeColor="text1"/>
          <w:sz w:val="24"/>
          <w:szCs w:val="24"/>
        </w:rPr>
        <w:t>О.И. Тимошина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6639A" w:rsidRDefault="0046639A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Члены комиссии: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Депутат Совета депутатов </w:t>
      </w:r>
      <w:r w:rsidR="0046639A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5B76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6639A">
        <w:rPr>
          <w:rFonts w:ascii="Times New Roman" w:hAnsi="Times New Roman"/>
          <w:color w:val="000000" w:themeColor="text1"/>
          <w:sz w:val="24"/>
          <w:szCs w:val="24"/>
        </w:rPr>
        <w:t xml:space="preserve"> Н.Н. Лисина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( по согласованию);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Депутат Совета депутатов </w:t>
      </w:r>
      <w:r w:rsidR="0046639A" w:rsidRPr="001E3127">
        <w:rPr>
          <w:rFonts w:ascii="Times New Roman" w:hAnsi="Times New Roman"/>
          <w:bCs/>
          <w:sz w:val="24"/>
          <w:szCs w:val="24"/>
        </w:rPr>
        <w:t>Сивиньского</w:t>
      </w:r>
      <w:r w:rsidR="00244BE8"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5B76E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46639A">
        <w:rPr>
          <w:rFonts w:ascii="Times New Roman" w:hAnsi="Times New Roman"/>
          <w:color w:val="000000" w:themeColor="text1"/>
          <w:sz w:val="24"/>
          <w:szCs w:val="24"/>
        </w:rPr>
        <w:t>Н.М. Пешехонов</w:t>
      </w:r>
      <w:r w:rsidRPr="001E31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(по согласованию);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-представитель управляющей организации (по согласованию)</w:t>
      </w:r>
    </w:p>
    <w:p w:rsidR="005803B5" w:rsidRPr="001E3127" w:rsidRDefault="005803B5" w:rsidP="00D93538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E3127">
        <w:rPr>
          <w:rFonts w:ascii="Times New Roman" w:hAnsi="Times New Roman"/>
          <w:color w:val="000000" w:themeColor="text1"/>
          <w:sz w:val="24"/>
          <w:szCs w:val="24"/>
        </w:rPr>
        <w:t>-представитель собственников помещений (по согласованию);</w:t>
      </w:r>
    </w:p>
    <w:p w:rsidR="005803B5" w:rsidRPr="001E3127" w:rsidRDefault="005803B5" w:rsidP="00D93538">
      <w:pPr>
        <w:spacing w:after="15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1E3127" w:rsidRDefault="005803B5" w:rsidP="00D93538">
      <w:pPr>
        <w:spacing w:after="15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1E3127" w:rsidRDefault="005803B5" w:rsidP="00D93538">
      <w:pPr>
        <w:spacing w:after="15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194AD0">
      <w:pPr>
        <w:spacing w:after="150" w:line="240" w:lineRule="auto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jc w:val="right"/>
        <w:rPr>
          <w:rFonts w:ascii="Times New Roman" w:hAnsi="Times New Roman"/>
          <w:color w:val="3C3C3C"/>
          <w:sz w:val="24"/>
          <w:szCs w:val="24"/>
        </w:rPr>
      </w:pPr>
    </w:p>
    <w:p w:rsidR="005803B5" w:rsidRPr="00D93538" w:rsidRDefault="005803B5" w:rsidP="00D93538">
      <w:pPr>
        <w:spacing w:after="150" w:line="240" w:lineRule="auto"/>
        <w:rPr>
          <w:rFonts w:ascii="Times New Roman" w:hAnsi="Times New Roman"/>
          <w:color w:val="3C3C3C"/>
          <w:sz w:val="24"/>
          <w:szCs w:val="24"/>
        </w:rPr>
      </w:pPr>
    </w:p>
    <w:p w:rsidR="005803B5" w:rsidRPr="00703A8D" w:rsidRDefault="005803B5" w:rsidP="00D9353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ПРИЛОЖЕНИЕ № 3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br/>
        <w:t>к постановлению администрации</w:t>
      </w:r>
    </w:p>
    <w:p w:rsidR="005803B5" w:rsidRDefault="0046639A" w:rsidP="00D9353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br/>
      </w:r>
      <w:r w:rsidR="00C1781A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07.07.2020</w:t>
      </w:r>
      <w:r w:rsidR="00C1781A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г.  №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47</w:t>
      </w:r>
    </w:p>
    <w:p w:rsidR="00194AD0" w:rsidRPr="00703A8D" w:rsidRDefault="00194AD0" w:rsidP="00D9353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194AD0">
      <w:pPr>
        <w:spacing w:after="15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ПОЛОЖЕНИЕ</w:t>
      </w:r>
    </w:p>
    <w:p w:rsidR="005803B5" w:rsidRDefault="005803B5" w:rsidP="00194AD0">
      <w:pPr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94A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           </w:t>
      </w:r>
      <w:r w:rsidR="0046639A" w:rsidRPr="00194AD0">
        <w:rPr>
          <w:rFonts w:ascii="Times New Roman" w:hAnsi="Times New Roman"/>
          <w:b/>
          <w:bCs/>
          <w:color w:val="000000" w:themeColor="text1"/>
          <w:sz w:val="24"/>
          <w:szCs w:val="24"/>
        </w:rPr>
        <w:t>Сивиньского</w:t>
      </w:r>
      <w:r w:rsidR="00244BE8" w:rsidRPr="00194A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194AD0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сельского поселения</w:t>
      </w:r>
    </w:p>
    <w:p w:rsidR="00194AD0" w:rsidRPr="00194AD0" w:rsidRDefault="00194AD0" w:rsidP="00194AD0">
      <w:pPr>
        <w:spacing w:after="15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803B5" w:rsidRPr="00703A8D" w:rsidRDefault="005803B5" w:rsidP="00194AD0">
      <w:pPr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/>
          <w:color w:val="000000" w:themeColor="text1"/>
          <w:sz w:val="24"/>
          <w:szCs w:val="24"/>
        </w:rPr>
        <w:t>1.Общие положения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</w:t>
      </w:r>
      <w:r w:rsidR="0046639A"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46639A"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46639A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1.2. 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170, </w:t>
      </w:r>
      <w:proofErr w:type="spellStart"/>
      <w:r w:rsidRPr="00703A8D">
        <w:rPr>
          <w:rFonts w:ascii="Times New Roman" w:hAnsi="Times New Roman"/>
          <w:color w:val="000000" w:themeColor="text1"/>
          <w:sz w:val="24"/>
          <w:szCs w:val="24"/>
        </w:rPr>
        <w:t>СанПин</w:t>
      </w:r>
      <w:proofErr w:type="spellEnd"/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42-128-4690-88 «Санитарные правила содержания территорий населенных мест», утвержденными Минздравом СССР 05.08.1988 года № 4690.</w:t>
      </w:r>
    </w:p>
    <w:p w:rsidR="005803B5" w:rsidRPr="00703A8D" w:rsidRDefault="005803B5" w:rsidP="00194AD0">
      <w:pPr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/>
          <w:color w:val="000000" w:themeColor="text1"/>
          <w:sz w:val="24"/>
          <w:szCs w:val="24"/>
        </w:rPr>
        <w:t>2. Цели, задачи и функции Комиссии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2.1. Комиссия создается с целью определения мест размещения контейнерных площадок для сбора ТКО в районах сложившейся застройки на территории </w:t>
      </w:r>
      <w:r w:rsidR="0046639A"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определение мест размещения площадок для установки контейнеров;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организация выездов на места размещения контейнерных площадок с целью их дальнейшего согласования;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внесение предложений, направленных на определение площадок (мест размещения) для установки контейнеров.</w:t>
      </w:r>
    </w:p>
    <w:p w:rsidR="005803B5" w:rsidRPr="00703A8D" w:rsidRDefault="005803B5" w:rsidP="00194AD0">
      <w:pPr>
        <w:spacing w:after="15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/>
          <w:color w:val="000000" w:themeColor="text1"/>
          <w:sz w:val="24"/>
          <w:szCs w:val="24"/>
        </w:rPr>
        <w:t>3. Организация работы Комиссии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3.1. Положение о Комиссии, ее численный и персональный состав утверждается и изменяется постановлением Администрации </w:t>
      </w:r>
      <w:r w:rsidR="0046639A"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поселения. Комиссия состоит из председателя, заместителя председателя, секретаря и членов Комиссии. 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lastRenderedPageBreak/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3.4. Заседания Комиссии проводятся по мере необходимости.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3.6. Решение Комиссии считается принятым, если за него проголосовало более половины участвующих в заседании членов Комиссии.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Председатель Комиссии: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определяет время проведения выездных заседаний Комиссии и круг вопросов, вносимых на ее рассмотрение;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организует подготовку материалов для рассмотрения на Комиссии;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определяет повестку и проводит заседания Комиссии.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Секретарь Комиссии: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формирует пакет документов на рассмотрение Комиссией;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ведет и оформляет протоколы заседаний Комиссии;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при организации выездного заседания Комиссии извещает членов Комиссии о дате и времени заседания;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3.10. Акт об определении места размещения контейнерной площадки утверждается главой </w:t>
      </w:r>
      <w:r w:rsidR="0046639A"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поселения. Утвержденный акт служит основанием для размещения контейнерной площадки.</w:t>
      </w:r>
      <w:bookmarkStart w:id="2" w:name="applications"/>
      <w:bookmarkEnd w:id="2"/>
    </w:p>
    <w:p w:rsidR="005803B5" w:rsidRPr="00703A8D" w:rsidRDefault="005803B5" w:rsidP="00703A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703A8D">
      <w:pPr>
        <w:spacing w:after="15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703A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703A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703A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703A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340EB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03B5" w:rsidRPr="00703A8D" w:rsidRDefault="005803B5" w:rsidP="00F90B4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color w:val="000000" w:themeColor="text1"/>
          <w:sz w:val="24"/>
          <w:szCs w:val="24"/>
        </w:rPr>
        <w:t>ПРИЛОЖЕНИЕ № 4</w:t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br/>
        <w:t>к постановлению администрации</w:t>
      </w:r>
    </w:p>
    <w:p w:rsidR="005803B5" w:rsidRPr="00703A8D" w:rsidRDefault="0046639A" w:rsidP="00F90B4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A8D">
        <w:rPr>
          <w:rFonts w:ascii="Times New Roman" w:hAnsi="Times New Roman"/>
          <w:bCs/>
          <w:color w:val="000000" w:themeColor="text1"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="005803B5" w:rsidRPr="00703A8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3A8D">
        <w:rPr>
          <w:rFonts w:ascii="Times New Roman" w:hAnsi="Times New Roman"/>
          <w:color w:val="000000" w:themeColor="text1"/>
          <w:sz w:val="24"/>
          <w:szCs w:val="24"/>
        </w:rPr>
        <w:t>07.07.2020 г.  № 47</w:t>
      </w:r>
    </w:p>
    <w:p w:rsidR="005803B5" w:rsidRPr="00D93538" w:rsidRDefault="005803B5" w:rsidP="00F90B46">
      <w:pPr>
        <w:spacing w:after="150" w:line="240" w:lineRule="auto"/>
        <w:jc w:val="both"/>
        <w:rPr>
          <w:rFonts w:ascii="Times New Roman" w:hAnsi="Times New Roman"/>
          <w:color w:val="3C3C3C"/>
          <w:sz w:val="24"/>
          <w:szCs w:val="24"/>
        </w:rPr>
      </w:pPr>
      <w:r w:rsidRPr="00D93538">
        <w:rPr>
          <w:rFonts w:ascii="Times New Roman" w:hAnsi="Times New Roman"/>
          <w:color w:val="3C3C3C"/>
          <w:sz w:val="24"/>
          <w:szCs w:val="24"/>
        </w:rPr>
        <w:t> </w:t>
      </w:r>
    </w:p>
    <w:p w:rsidR="005803B5" w:rsidRPr="00D93538" w:rsidRDefault="005803B5" w:rsidP="0034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538">
        <w:rPr>
          <w:rFonts w:ascii="Times New Roman" w:hAnsi="Times New Roman"/>
          <w:b/>
          <w:sz w:val="24"/>
          <w:szCs w:val="24"/>
        </w:rPr>
        <w:t>Реестр</w:t>
      </w:r>
    </w:p>
    <w:p w:rsidR="005803B5" w:rsidRPr="00D93538" w:rsidRDefault="005803B5" w:rsidP="00340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3538">
        <w:rPr>
          <w:rFonts w:ascii="Times New Roman" w:hAnsi="Times New Roman"/>
          <w:b/>
          <w:sz w:val="24"/>
          <w:szCs w:val="24"/>
        </w:rPr>
        <w:t xml:space="preserve"> мест размещения контейнерных площадок для сбора твердых коммунальных отходов на территории </w:t>
      </w:r>
      <w:r w:rsidR="0046639A" w:rsidRPr="00703A8D">
        <w:rPr>
          <w:rFonts w:ascii="Times New Roman" w:hAnsi="Times New Roman"/>
          <w:b/>
          <w:bCs/>
          <w:sz w:val="24"/>
          <w:szCs w:val="24"/>
        </w:rPr>
        <w:t>Сивиньского</w:t>
      </w:r>
      <w:r w:rsidR="00244BE8" w:rsidRPr="00703A8D">
        <w:rPr>
          <w:rFonts w:ascii="Times New Roman" w:hAnsi="Times New Roman"/>
          <w:b/>
          <w:sz w:val="24"/>
          <w:szCs w:val="24"/>
        </w:rPr>
        <w:t xml:space="preserve"> </w:t>
      </w:r>
      <w:r w:rsidRPr="00D93538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5803B5" w:rsidRPr="00D93538" w:rsidRDefault="005803B5" w:rsidP="00340EBE">
      <w:pPr>
        <w:spacing w:after="0"/>
        <w:jc w:val="center"/>
        <w:rPr>
          <w:rFonts w:ascii="Times New Roman" w:hAnsi="Times New Roman"/>
          <w:b/>
          <w:color w:val="444444"/>
          <w:sz w:val="24"/>
          <w:szCs w:val="24"/>
        </w:rPr>
      </w:pPr>
    </w:p>
    <w:tbl>
      <w:tblPr>
        <w:tblW w:w="13283" w:type="dxa"/>
        <w:tblInd w:w="93" w:type="dxa"/>
        <w:tblLook w:val="00A0" w:firstRow="1" w:lastRow="0" w:firstColumn="1" w:lastColumn="0" w:noHBand="0" w:noVBand="0"/>
      </w:tblPr>
      <w:tblGrid>
        <w:gridCol w:w="576"/>
        <w:gridCol w:w="5514"/>
        <w:gridCol w:w="1960"/>
        <w:gridCol w:w="1604"/>
        <w:gridCol w:w="3629"/>
      </w:tblGrid>
      <w:tr w:rsidR="005803B5" w:rsidRPr="00D93538" w:rsidTr="00090E6F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03B5" w:rsidRPr="00D93538" w:rsidRDefault="005803B5" w:rsidP="00340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B5" w:rsidRPr="00D93538" w:rsidRDefault="005803B5" w:rsidP="00C3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8">
              <w:rPr>
                <w:rFonts w:ascii="Times New Roman" w:hAnsi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B5" w:rsidRPr="00D93538" w:rsidRDefault="005803B5" w:rsidP="00C3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8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контейнера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3B5" w:rsidRPr="00D93538" w:rsidRDefault="005803B5" w:rsidP="005843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353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контейнеров</w:t>
            </w:r>
          </w:p>
        </w:tc>
        <w:tc>
          <w:tcPr>
            <w:tcW w:w="362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803B5" w:rsidRPr="00D93538" w:rsidRDefault="005803B5" w:rsidP="00340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3B5" w:rsidRPr="00D93538" w:rsidTr="00090E6F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03B5" w:rsidRPr="00D93538" w:rsidRDefault="00183958" w:rsidP="00340EB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3B5" w:rsidRPr="00D93538" w:rsidRDefault="00703A8D" w:rsidP="00A20362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ул.Залесная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3B5" w:rsidRPr="00D93538" w:rsidRDefault="005803B5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3B5" w:rsidRPr="00D93538" w:rsidRDefault="00407159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803B5" w:rsidRPr="00D93538" w:rsidRDefault="005803B5" w:rsidP="00340EB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C44" w:rsidRPr="00D93538" w:rsidTr="00423F75">
        <w:trPr>
          <w:trHeight w:val="2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C44" w:rsidRPr="00D93538" w:rsidRDefault="00183958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C44" w:rsidRDefault="00703A8D" w:rsidP="00703A8D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ул.Залесная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2727D7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 w:rsidRPr="00366119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366119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  <w:r w:rsidRPr="00366119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D" w:rsidRPr="00D54799" w:rsidRDefault="00703A8D" w:rsidP="00800074">
            <w:r w:rsidRPr="00D54799"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183958">
            <w:pPr>
              <w:jc w:val="right"/>
            </w:pPr>
            <w:r w:rsidRPr="00D54799"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 w:rsidRPr="00366119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366119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  <w:r w:rsidRPr="00366119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 w:rsidRPr="00366119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366119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  <w:r w:rsidRPr="00366119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C44" w:rsidRPr="00D93538" w:rsidTr="00423F75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C44" w:rsidRPr="00D93538" w:rsidRDefault="00183958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C44" w:rsidRDefault="00703A8D" w:rsidP="008B2C44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72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C44" w:rsidRPr="00D93538" w:rsidTr="00423F75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C44" w:rsidRPr="00D93538" w:rsidRDefault="00183958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C44" w:rsidRDefault="00703A8D" w:rsidP="008B2C44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ул.Кустарная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B2C44" w:rsidRPr="00D93538" w:rsidRDefault="008B2C44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703A8D">
            <w:r w:rsidRPr="000306CE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0306C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spellEnd"/>
            <w:r w:rsidRPr="00030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703A8D">
            <w:r w:rsidRPr="000306CE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0306C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Виноградная</w:t>
            </w:r>
            <w:proofErr w:type="spellEnd"/>
            <w:r w:rsidRPr="000306CE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703A8D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ул.Нагорная</w:t>
            </w:r>
            <w:proofErr w:type="spellEnd"/>
            <w:r w:rsidRPr="00030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703A8D">
            <w:r w:rsidRPr="000306CE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0306C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Верхняя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Базарная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703A8D">
            <w:r w:rsidRPr="000306CE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0306C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Нижняя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Базарная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 w:rsidP="00703A8D">
            <w:r w:rsidRPr="000306CE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0306C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Братьев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Львовых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 w:rsidRPr="000306CE"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 w:rsidRPr="000306C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Братьев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Львовых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B2C4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 w:rsidRPr="000306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 w:rsidRPr="000306CE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E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A8D" w:rsidRPr="00D93538" w:rsidTr="00423F75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A8D" w:rsidRDefault="00703A8D">
            <w:r>
              <w:rPr>
                <w:rFonts w:ascii="Times New Roman" w:hAnsi="Times New Roman"/>
                <w:sz w:val="24"/>
                <w:szCs w:val="24"/>
              </w:rPr>
              <w:t xml:space="preserve">с.Сивинь,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ул.Кооперативная</w:t>
            </w:r>
            <w:proofErr w:type="spellEnd"/>
            <w:r w:rsidRPr="000306CE">
              <w:rPr>
                <w:rFonts w:ascii="Times New Roman" w:hAnsi="Times New Roman"/>
                <w:sz w:val="24"/>
                <w:szCs w:val="24"/>
              </w:rPr>
              <w:t>,</w:t>
            </w:r>
            <w:r w:rsidR="004E1E73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93538">
              <w:rPr>
                <w:rFonts w:ascii="Times New Roman" w:hAnsi="Times New Roman"/>
                <w:sz w:val="24"/>
                <w:szCs w:val="24"/>
              </w:rPr>
              <w:t xml:space="preserve">Контейнер 1,1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03A8D" w:rsidRPr="00D93538" w:rsidRDefault="00703A8D" w:rsidP="008000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3B5" w:rsidRPr="00A20362" w:rsidRDefault="005803B5" w:rsidP="007A2656">
      <w:pPr>
        <w:tabs>
          <w:tab w:val="left" w:pos="24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5803B5" w:rsidRPr="00A20362" w:rsidSect="00AF533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1C3"/>
    <w:multiLevelType w:val="hybridMultilevel"/>
    <w:tmpl w:val="63CAC8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9E191B"/>
    <w:multiLevelType w:val="hybridMultilevel"/>
    <w:tmpl w:val="0D584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E5FE2"/>
    <w:multiLevelType w:val="hybridMultilevel"/>
    <w:tmpl w:val="2472ABB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590552"/>
    <w:multiLevelType w:val="hybridMultilevel"/>
    <w:tmpl w:val="6BA618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3A46A5"/>
    <w:multiLevelType w:val="hybridMultilevel"/>
    <w:tmpl w:val="84A2BA6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ED7C16"/>
    <w:multiLevelType w:val="hybridMultilevel"/>
    <w:tmpl w:val="2D823520"/>
    <w:lvl w:ilvl="0" w:tplc="6E7270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39047C10"/>
    <w:multiLevelType w:val="hybridMultilevel"/>
    <w:tmpl w:val="EAB47F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B9511F"/>
    <w:multiLevelType w:val="hybridMultilevel"/>
    <w:tmpl w:val="25102958"/>
    <w:lvl w:ilvl="0" w:tplc="09F4470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 w15:restartNumberingAfterBreak="0">
    <w:nsid w:val="45330075"/>
    <w:multiLevelType w:val="hybridMultilevel"/>
    <w:tmpl w:val="8FDA1D78"/>
    <w:lvl w:ilvl="0" w:tplc="39EA32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4A4B5A82"/>
    <w:multiLevelType w:val="hybridMultilevel"/>
    <w:tmpl w:val="084CC3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C8674D"/>
    <w:multiLevelType w:val="hybridMultilevel"/>
    <w:tmpl w:val="875A1FCA"/>
    <w:lvl w:ilvl="0" w:tplc="04AC83BC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57DBF"/>
    <w:multiLevelType w:val="hybridMultilevel"/>
    <w:tmpl w:val="51BAA7CC"/>
    <w:lvl w:ilvl="0" w:tplc="F0407A46">
      <w:start w:val="2"/>
      <w:numFmt w:val="decimal"/>
      <w:lvlText w:val="%1."/>
      <w:lvlJc w:val="left"/>
      <w:pPr>
        <w:tabs>
          <w:tab w:val="num" w:pos="630"/>
        </w:tabs>
        <w:ind w:left="63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2" w15:restartNumberingAfterBreak="0">
    <w:nsid w:val="5BF22800"/>
    <w:multiLevelType w:val="hybridMultilevel"/>
    <w:tmpl w:val="EA8EDA1E"/>
    <w:lvl w:ilvl="0" w:tplc="DE4A6F8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3" w15:restartNumberingAfterBreak="0">
    <w:nsid w:val="696B6C0C"/>
    <w:multiLevelType w:val="multilevel"/>
    <w:tmpl w:val="3EE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65E562A"/>
    <w:multiLevelType w:val="hybridMultilevel"/>
    <w:tmpl w:val="1FA0A6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336"/>
    <w:rsid w:val="00021294"/>
    <w:rsid w:val="0006074A"/>
    <w:rsid w:val="00090E6F"/>
    <w:rsid w:val="000D0057"/>
    <w:rsid w:val="000D0AA6"/>
    <w:rsid w:val="00183958"/>
    <w:rsid w:val="00194AD0"/>
    <w:rsid w:val="001A1743"/>
    <w:rsid w:val="001B5B97"/>
    <w:rsid w:val="001D5B6A"/>
    <w:rsid w:val="001E3127"/>
    <w:rsid w:val="00244BE8"/>
    <w:rsid w:val="002479E8"/>
    <w:rsid w:val="00340EBE"/>
    <w:rsid w:val="0035706B"/>
    <w:rsid w:val="003643DE"/>
    <w:rsid w:val="003F2A0B"/>
    <w:rsid w:val="00403AEE"/>
    <w:rsid w:val="00407159"/>
    <w:rsid w:val="00444EA1"/>
    <w:rsid w:val="0044741B"/>
    <w:rsid w:val="0046639A"/>
    <w:rsid w:val="004B3661"/>
    <w:rsid w:val="004E1E73"/>
    <w:rsid w:val="004F6924"/>
    <w:rsid w:val="00501956"/>
    <w:rsid w:val="00524982"/>
    <w:rsid w:val="00525BF0"/>
    <w:rsid w:val="005803B5"/>
    <w:rsid w:val="00584338"/>
    <w:rsid w:val="005B25FB"/>
    <w:rsid w:val="005B76E5"/>
    <w:rsid w:val="005F7CC3"/>
    <w:rsid w:val="00670594"/>
    <w:rsid w:val="0068074B"/>
    <w:rsid w:val="006A06D0"/>
    <w:rsid w:val="006B5F6F"/>
    <w:rsid w:val="00703A8D"/>
    <w:rsid w:val="007229F6"/>
    <w:rsid w:val="00767EA3"/>
    <w:rsid w:val="00773281"/>
    <w:rsid w:val="00791F1F"/>
    <w:rsid w:val="007A2656"/>
    <w:rsid w:val="007D169E"/>
    <w:rsid w:val="00800074"/>
    <w:rsid w:val="00806F00"/>
    <w:rsid w:val="00855867"/>
    <w:rsid w:val="008A7767"/>
    <w:rsid w:val="008B2C44"/>
    <w:rsid w:val="00913CA0"/>
    <w:rsid w:val="009217C7"/>
    <w:rsid w:val="00963480"/>
    <w:rsid w:val="00970B7B"/>
    <w:rsid w:val="00995147"/>
    <w:rsid w:val="00A20362"/>
    <w:rsid w:val="00AA3D5C"/>
    <w:rsid w:val="00AB4B58"/>
    <w:rsid w:val="00AF5336"/>
    <w:rsid w:val="00AF5650"/>
    <w:rsid w:val="00B746C0"/>
    <w:rsid w:val="00B86B19"/>
    <w:rsid w:val="00BF0E06"/>
    <w:rsid w:val="00BF187F"/>
    <w:rsid w:val="00C03948"/>
    <w:rsid w:val="00C1781A"/>
    <w:rsid w:val="00C26917"/>
    <w:rsid w:val="00C34A76"/>
    <w:rsid w:val="00C424C0"/>
    <w:rsid w:val="00C45437"/>
    <w:rsid w:val="00CD77A3"/>
    <w:rsid w:val="00D00EFC"/>
    <w:rsid w:val="00D863D7"/>
    <w:rsid w:val="00D93538"/>
    <w:rsid w:val="00DB191D"/>
    <w:rsid w:val="00DF64BF"/>
    <w:rsid w:val="00E0258C"/>
    <w:rsid w:val="00E0732F"/>
    <w:rsid w:val="00E4691F"/>
    <w:rsid w:val="00E601DA"/>
    <w:rsid w:val="00E604B8"/>
    <w:rsid w:val="00F14923"/>
    <w:rsid w:val="00F66B7B"/>
    <w:rsid w:val="00F67E5C"/>
    <w:rsid w:val="00F86E63"/>
    <w:rsid w:val="00F90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D19A8"/>
  <w15:docId w15:val="{EA8B5FA7-1999-4CC3-9896-8505AC3B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3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F533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F5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6D0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3A8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23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CA54-C03E-4646-A63A-1D6E2443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4</cp:revision>
  <cp:lastPrinted>2019-08-28T13:04:00Z</cp:lastPrinted>
  <dcterms:created xsi:type="dcterms:W3CDTF">2020-07-08T05:24:00Z</dcterms:created>
  <dcterms:modified xsi:type="dcterms:W3CDTF">2022-09-06T09:50:00Z</dcterms:modified>
</cp:coreProperties>
</file>